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27A18" w14:textId="5D00ECC8" w:rsidR="00313ACE" w:rsidRPr="00313ACE" w:rsidRDefault="00313ACE" w:rsidP="003C34A4">
      <w:pPr>
        <w:pStyle w:val="NormalWeb"/>
        <w:shd w:val="clear" w:color="auto" w:fill="FFFFFF"/>
        <w:spacing w:before="0" w:beforeAutospacing="0" w:after="0" w:afterAutospacing="0"/>
        <w:jc w:val="both"/>
        <w:rPr>
          <w:rFonts w:ascii="Arial" w:hAnsi="Arial" w:cs="Arial"/>
          <w:color w:val="000000"/>
          <w:sz w:val="20"/>
          <w:szCs w:val="20"/>
        </w:rPr>
      </w:pPr>
      <w:r w:rsidRPr="00313ACE">
        <w:rPr>
          <w:rFonts w:ascii="Arial" w:hAnsi="Arial" w:cs="Arial"/>
          <w:color w:val="000000"/>
          <w:sz w:val="20"/>
          <w:szCs w:val="20"/>
        </w:rPr>
        <w:t>Apmeklējot SIA “BITE Latvija” uzturētās interneta vietnes (</w:t>
      </w:r>
      <w:hyperlink r:id="rId7" w:tooltip="www.bite.lv" w:history="1">
        <w:r w:rsidRPr="00313ACE">
          <w:rPr>
            <w:rStyle w:val="Hyperlink"/>
            <w:rFonts w:ascii="Arial" w:hAnsi="Arial" w:cs="Arial"/>
            <w:color w:val="00AA14"/>
            <w:sz w:val="20"/>
            <w:szCs w:val="20"/>
          </w:rPr>
          <w:t>www.bite.lv</w:t>
        </w:r>
      </w:hyperlink>
      <w:r w:rsidRPr="00313ACE">
        <w:rPr>
          <w:rFonts w:ascii="Arial" w:hAnsi="Arial" w:cs="Arial"/>
          <w:color w:val="000000"/>
          <w:sz w:val="20"/>
          <w:szCs w:val="20"/>
        </w:rPr>
        <w:t> un </w:t>
      </w:r>
      <w:hyperlink r:id="rId8" w:tooltip="www.manabite.lv" w:history="1">
        <w:r w:rsidRPr="00313ACE">
          <w:rPr>
            <w:rStyle w:val="Hyperlink"/>
            <w:rFonts w:ascii="Arial" w:hAnsi="Arial" w:cs="Arial"/>
            <w:color w:val="00AA14"/>
            <w:sz w:val="20"/>
            <w:szCs w:val="20"/>
          </w:rPr>
          <w:t>www.manabite.lv</w:t>
        </w:r>
      </w:hyperlink>
      <w:r w:rsidRPr="00313ACE">
        <w:rPr>
          <w:rFonts w:ascii="Arial" w:hAnsi="Arial" w:cs="Arial"/>
          <w:color w:val="000000"/>
          <w:sz w:val="20"/>
          <w:szCs w:val="20"/>
        </w:rPr>
        <w:t xml:space="preserve">), Jūs piekrītat sīkdatņu </w:t>
      </w:r>
      <w:r>
        <w:rPr>
          <w:rFonts w:ascii="Arial" w:hAnsi="Arial" w:cs="Arial"/>
          <w:color w:val="000000"/>
          <w:sz w:val="20"/>
          <w:szCs w:val="20"/>
        </w:rPr>
        <w:t xml:space="preserve">jeb sīkfailu </w:t>
      </w:r>
      <w:r w:rsidRPr="00313ACE">
        <w:rPr>
          <w:rFonts w:ascii="Arial" w:hAnsi="Arial" w:cs="Arial"/>
          <w:color w:val="000000"/>
          <w:sz w:val="20"/>
          <w:szCs w:val="20"/>
        </w:rPr>
        <w:t xml:space="preserve">(angļu – </w:t>
      </w:r>
      <w:proofErr w:type="spellStart"/>
      <w:r w:rsidRPr="00313ACE">
        <w:rPr>
          <w:rFonts w:ascii="Arial" w:hAnsi="Arial" w:cs="Arial"/>
          <w:color w:val="000000"/>
          <w:sz w:val="20"/>
          <w:szCs w:val="20"/>
        </w:rPr>
        <w:t>cookies</w:t>
      </w:r>
      <w:proofErr w:type="spellEnd"/>
      <w:r w:rsidRPr="00313ACE">
        <w:rPr>
          <w:rFonts w:ascii="Arial" w:hAnsi="Arial" w:cs="Arial"/>
          <w:color w:val="000000"/>
          <w:sz w:val="20"/>
          <w:szCs w:val="20"/>
        </w:rPr>
        <w:t xml:space="preserve">) saglabāšanai un izmantošanai. BITE vienmēr nodrošina pilnīgu klientu datu saglabāšanu atbilstoši normatīvo aktu prasībām un nenodod Jūsu personas datus trešajām personām, izņemot </w:t>
      </w:r>
      <w:r>
        <w:rPr>
          <w:rFonts w:ascii="Arial" w:hAnsi="Arial" w:cs="Arial"/>
          <w:color w:val="000000"/>
          <w:sz w:val="20"/>
          <w:szCs w:val="20"/>
        </w:rPr>
        <w:t>normatīvajos aktos</w:t>
      </w:r>
      <w:r w:rsidRPr="00313ACE">
        <w:rPr>
          <w:rFonts w:ascii="Arial" w:hAnsi="Arial" w:cs="Arial"/>
          <w:color w:val="000000"/>
          <w:sz w:val="20"/>
          <w:szCs w:val="20"/>
        </w:rPr>
        <w:t xml:space="preserve"> tieši noteiktajos gadījumos un noteiktajā kārtībā.</w:t>
      </w:r>
    </w:p>
    <w:p w14:paraId="50E2AD1B" w14:textId="77777777" w:rsidR="00313ACE" w:rsidRPr="00313ACE" w:rsidRDefault="00313ACE" w:rsidP="003C34A4">
      <w:pPr>
        <w:pStyle w:val="NormalWeb"/>
        <w:shd w:val="clear" w:color="auto" w:fill="FFFFFF"/>
        <w:spacing w:before="0" w:beforeAutospacing="0" w:after="0" w:afterAutospacing="0"/>
        <w:jc w:val="both"/>
        <w:rPr>
          <w:rFonts w:ascii="Arial" w:hAnsi="Arial" w:cs="Arial"/>
          <w:color w:val="000000"/>
          <w:sz w:val="20"/>
          <w:szCs w:val="20"/>
        </w:rPr>
      </w:pPr>
      <w:r w:rsidRPr="00313ACE">
        <w:rPr>
          <w:rFonts w:ascii="Arial" w:hAnsi="Arial" w:cs="Arial"/>
          <w:color w:val="000000"/>
          <w:sz w:val="20"/>
          <w:szCs w:val="20"/>
        </w:rPr>
        <w:br/>
        <w:t>Sīkdatnes ir nelielas teksta datnes, kas tiek izveidotas un saglabātas Jūsu ierīcē (datorā, planšetē vai mobilajā telefonā), apmeklējot mūsu interneta vietnes. Sīkdatnes “</w:t>
      </w:r>
      <w:proofErr w:type="spellStart"/>
      <w:r w:rsidRPr="00313ACE">
        <w:rPr>
          <w:rFonts w:ascii="Arial" w:hAnsi="Arial" w:cs="Arial"/>
          <w:color w:val="000000"/>
          <w:sz w:val="20"/>
          <w:szCs w:val="20"/>
        </w:rPr>
        <w:t>atcerās</w:t>
      </w:r>
      <w:proofErr w:type="spellEnd"/>
      <w:r w:rsidRPr="00313ACE">
        <w:rPr>
          <w:rFonts w:ascii="Arial" w:hAnsi="Arial" w:cs="Arial"/>
          <w:color w:val="000000"/>
          <w:sz w:val="20"/>
          <w:szCs w:val="20"/>
        </w:rPr>
        <w:t>” lietotāja pieredzi un pamatinformāciju, un tādējādi uzlabo Jūsu vietnes lietošanas ērtumu.</w:t>
      </w:r>
    </w:p>
    <w:p w14:paraId="2317BC1A" w14:textId="77777777" w:rsidR="00313ACE" w:rsidRPr="00313ACE" w:rsidRDefault="00313ACE" w:rsidP="003C34A4">
      <w:pPr>
        <w:pStyle w:val="NormalWeb"/>
        <w:shd w:val="clear" w:color="auto" w:fill="FFFFFF"/>
        <w:spacing w:before="0" w:beforeAutospacing="0" w:after="0" w:afterAutospacing="0"/>
        <w:jc w:val="both"/>
        <w:rPr>
          <w:rFonts w:ascii="Arial" w:hAnsi="Arial" w:cs="Arial"/>
          <w:color w:val="000000"/>
          <w:sz w:val="20"/>
          <w:szCs w:val="20"/>
        </w:rPr>
      </w:pPr>
      <w:r w:rsidRPr="00313ACE">
        <w:rPr>
          <w:rFonts w:ascii="Arial" w:hAnsi="Arial" w:cs="Arial"/>
          <w:color w:val="000000"/>
          <w:sz w:val="20"/>
          <w:szCs w:val="20"/>
        </w:rPr>
        <w:br/>
        <w:t>Izmantojot sīkdatnes, tiek apstrādāti kopējie lietotāju paradumi un vietnes lietošanas vēsture, diagnosticētas problēmas un trūkumi vietnes darbībā, ievākta lietotāju paradumu statistika, kā arī tiek nodrošināta vietnes funkcionalitātes pilnīga un ērta izmantošana.</w:t>
      </w:r>
    </w:p>
    <w:p w14:paraId="6097FC5F" w14:textId="7A0BD3CD" w:rsidR="00313ACE" w:rsidRDefault="00313ACE" w:rsidP="003C34A4">
      <w:pPr>
        <w:pStyle w:val="NormalWeb"/>
        <w:shd w:val="clear" w:color="auto" w:fill="FFFFFF"/>
        <w:spacing w:before="0" w:beforeAutospacing="0" w:after="0" w:afterAutospacing="0"/>
        <w:rPr>
          <w:rFonts w:ascii="Arial" w:hAnsi="Arial" w:cs="Arial"/>
          <w:color w:val="000000"/>
          <w:sz w:val="20"/>
          <w:szCs w:val="20"/>
        </w:rPr>
      </w:pPr>
      <w:r w:rsidRPr="00313ACE">
        <w:rPr>
          <w:rFonts w:ascii="Arial" w:hAnsi="Arial" w:cs="Arial"/>
          <w:color w:val="000000"/>
          <w:sz w:val="20"/>
          <w:szCs w:val="20"/>
        </w:rPr>
        <w:br/>
        <w:t>Mūsu uzturētās vietnes izmanto:</w:t>
      </w:r>
    </w:p>
    <w:p w14:paraId="32C94D9E" w14:textId="77777777" w:rsidR="00096CDE" w:rsidRPr="00313ACE" w:rsidRDefault="00096CDE" w:rsidP="003C34A4">
      <w:pPr>
        <w:pStyle w:val="NormalWeb"/>
        <w:shd w:val="clear" w:color="auto" w:fill="FFFFFF"/>
        <w:spacing w:before="0" w:beforeAutospacing="0" w:after="0" w:afterAutospacing="0"/>
        <w:rPr>
          <w:rFonts w:ascii="Arial" w:hAnsi="Arial" w:cs="Arial"/>
          <w:color w:val="000000"/>
          <w:sz w:val="20"/>
          <w:szCs w:val="20"/>
        </w:rPr>
      </w:pPr>
    </w:p>
    <w:p w14:paraId="0649C743" w14:textId="75B2D6C9" w:rsidR="00096CDE" w:rsidRPr="00096CDE" w:rsidRDefault="00096CDE" w:rsidP="00096CDE">
      <w:pPr>
        <w:spacing w:after="0" w:line="240" w:lineRule="auto"/>
        <w:jc w:val="both"/>
        <w:rPr>
          <w:b/>
          <w:bCs/>
          <w:lang w:val="lv-LV"/>
        </w:rPr>
      </w:pPr>
      <w:r w:rsidRPr="00096CDE">
        <w:rPr>
          <w:b/>
          <w:bCs/>
          <w:lang w:val="lv-LV"/>
        </w:rPr>
        <w:t>Obligātās</w:t>
      </w:r>
      <w:r>
        <w:rPr>
          <w:b/>
          <w:bCs/>
          <w:lang w:val="lv-LV"/>
        </w:rPr>
        <w:t xml:space="preserve"> jeb nepieciešamās</w:t>
      </w:r>
      <w:r w:rsidRPr="00096CDE">
        <w:rPr>
          <w:b/>
          <w:bCs/>
          <w:lang w:val="lv-LV"/>
        </w:rPr>
        <w:t xml:space="preserve"> sīkdatnes</w:t>
      </w:r>
    </w:p>
    <w:p w14:paraId="576E1182" w14:textId="77777777" w:rsidR="00096CDE" w:rsidRPr="00096CDE" w:rsidRDefault="00096CDE" w:rsidP="00096CDE">
      <w:pPr>
        <w:spacing w:after="0" w:line="240" w:lineRule="auto"/>
        <w:jc w:val="both"/>
        <w:rPr>
          <w:lang w:val="lv-LV"/>
        </w:rPr>
      </w:pPr>
      <w:r w:rsidRPr="00096CDE">
        <w:rPr>
          <w:lang w:val="lv-LV"/>
        </w:rPr>
        <w:t>Šīs sīkdatnes ir būtiskas, jo ir nepieciešamas interneta vietnes netraucētai darbībai. Bez šīm sīkdatnēm nav iespējams pilnvērtīgi lietot interneta vietni. Obligātās sīkdatnes ir nepieciešamas lai izpildītu Tavus pieprasījumus, kā arī lai interneta vietne būtu spējīga atcerēties, kurai sīkdatņu lietošanai, Tu esi piekritis. Šīs sīkdatnes identificē lietotāja ierīci, taču neizpauž lietotāja identitāti un nevāc un neapkopo lietotāja informāciju. Šīs sīkdatnes glabājas lietotāja ierīcē līdz brīdim, kad tiek aizvērta pārlūkprogramma. Bez šīm sīkdatnēm interneta vietne nevarēs pilnvērtīgi darboties, tā nevarēs sniegt Tev nepieciešamo informāciju, nodrošināt pieprasītos pakalpojumus manabite.lv vai noskatīties interneta vietnē izvietotos video. Noteikti nepieciešamās sīkdatnes izvietojas automātiski, bet Tev pastāv iespēja izmantojot pārlūkprogrammu</w:t>
      </w:r>
    </w:p>
    <w:p w14:paraId="0356CA67" w14:textId="5120DC26" w:rsidR="00313ACE" w:rsidRDefault="00096CDE" w:rsidP="00096CDE">
      <w:pPr>
        <w:spacing w:after="0" w:line="240" w:lineRule="auto"/>
        <w:jc w:val="both"/>
        <w:rPr>
          <w:lang w:val="lv-LV"/>
        </w:rPr>
      </w:pPr>
      <w:r w:rsidRPr="00096CDE">
        <w:rPr>
          <w:lang w:val="lv-LV"/>
        </w:rPr>
        <w:t>nodrošinātās iespējas tās atspējot, bet tā darot tīmekļa vietne nevarēs darboties pilnvērtīgi.</w:t>
      </w:r>
    </w:p>
    <w:p w14:paraId="74AA8CC5" w14:textId="4DE76225" w:rsidR="003260A1" w:rsidRDefault="003260A1" w:rsidP="00096CDE">
      <w:pPr>
        <w:spacing w:after="0" w:line="240" w:lineRule="auto"/>
        <w:jc w:val="both"/>
        <w:rPr>
          <w:lang w:val="lv-LV"/>
        </w:rPr>
      </w:pPr>
    </w:p>
    <w:p w14:paraId="724AE487" w14:textId="77777777" w:rsidR="003260A1" w:rsidRPr="003260A1" w:rsidRDefault="003260A1" w:rsidP="003260A1">
      <w:pPr>
        <w:spacing w:after="0" w:line="240" w:lineRule="auto"/>
        <w:jc w:val="both"/>
        <w:rPr>
          <w:b/>
          <w:bCs/>
          <w:lang w:val="lv-LV"/>
        </w:rPr>
      </w:pPr>
      <w:r w:rsidRPr="003260A1">
        <w:rPr>
          <w:b/>
          <w:bCs/>
          <w:lang w:val="lv-LV"/>
        </w:rPr>
        <w:t>Funkcionālās sīkdatnes</w:t>
      </w:r>
    </w:p>
    <w:p w14:paraId="3E2DFA91" w14:textId="77777777" w:rsidR="003260A1" w:rsidRPr="003260A1" w:rsidRDefault="003260A1" w:rsidP="003260A1">
      <w:pPr>
        <w:spacing w:after="0" w:line="240" w:lineRule="auto"/>
        <w:jc w:val="both"/>
        <w:rPr>
          <w:lang w:val="lv-LV"/>
        </w:rPr>
      </w:pPr>
      <w:r w:rsidRPr="003260A1">
        <w:rPr>
          <w:lang w:val="lv-LV"/>
        </w:rPr>
        <w:t>Šīs sīkdatnes nodrošina ērtu un pilnvērtīgu interneta vietnes lietošanu, kā arī palīdz lietotājiem efektīvi un personalizēti izmantot interneta vietnes iespējas. Funkcionālās sīkdatnes ievēro lietotāja izvēles un nodrošina individuālas funkcijas.</w:t>
      </w:r>
    </w:p>
    <w:p w14:paraId="6DE9B1C1" w14:textId="77777777" w:rsidR="003260A1" w:rsidRPr="003260A1" w:rsidRDefault="003260A1" w:rsidP="003260A1">
      <w:pPr>
        <w:spacing w:after="0" w:line="240" w:lineRule="auto"/>
        <w:jc w:val="both"/>
        <w:rPr>
          <w:lang w:val="lv-LV"/>
        </w:rPr>
      </w:pPr>
    </w:p>
    <w:p w14:paraId="3955387E" w14:textId="77777777" w:rsidR="003260A1" w:rsidRPr="003260A1" w:rsidRDefault="003260A1" w:rsidP="003260A1">
      <w:pPr>
        <w:spacing w:after="0" w:line="240" w:lineRule="auto"/>
        <w:jc w:val="both"/>
        <w:rPr>
          <w:b/>
          <w:bCs/>
          <w:lang w:val="lv-LV"/>
        </w:rPr>
      </w:pPr>
      <w:r w:rsidRPr="003260A1">
        <w:rPr>
          <w:b/>
          <w:bCs/>
          <w:lang w:val="lv-LV"/>
        </w:rPr>
        <w:t>Analītiskās sīkdatnes</w:t>
      </w:r>
    </w:p>
    <w:p w14:paraId="15650B86" w14:textId="49CF6D26" w:rsidR="003260A1" w:rsidRPr="003260A1" w:rsidRDefault="003260A1" w:rsidP="003260A1">
      <w:pPr>
        <w:spacing w:after="0" w:line="240" w:lineRule="auto"/>
        <w:jc w:val="both"/>
        <w:rPr>
          <w:lang w:val="lv-LV"/>
        </w:rPr>
      </w:pPr>
      <w:r w:rsidRPr="003260A1">
        <w:rPr>
          <w:lang w:val="lv-LV"/>
        </w:rPr>
        <w:t xml:space="preserve">Šīs sīkdatnes uzkrāj informāciju, kā lietotāji lieto interneta vietni, piemēram, lai noteiktu, kādas sadaļas visbiežāk tiek apmeklētas un kādi pakalpojumi visbiežāk tiek izmantoti. Informācija tiek lietota analīzes nolūkos, lai noskaidrotu, kas piesaista lietotājus un kā interneta vietni var padarīt ērtāk lietojamu. Šīs sīkdatnes identificē lietotāja ierīci, taču neizpauž lietotāja identitāti. Atsevišķos gadījumos dažas analītiskās sīkdatnes interneta vietā var tikt nodotas trešajām personām, piemēram, “Google </w:t>
      </w:r>
      <w:proofErr w:type="spellStart"/>
      <w:r w:rsidRPr="003260A1">
        <w:rPr>
          <w:lang w:val="lv-LV"/>
        </w:rPr>
        <w:t>Analytics</w:t>
      </w:r>
      <w:proofErr w:type="spellEnd"/>
      <w:r w:rsidRPr="003260A1">
        <w:rPr>
          <w:lang w:val="lv-LV"/>
        </w:rPr>
        <w:t xml:space="preserve">”. Plašāk par “Google </w:t>
      </w:r>
      <w:proofErr w:type="spellStart"/>
      <w:r w:rsidRPr="003260A1">
        <w:rPr>
          <w:lang w:val="lv-LV"/>
        </w:rPr>
        <w:t>Analytics</w:t>
      </w:r>
      <w:proofErr w:type="spellEnd"/>
      <w:r w:rsidRPr="003260A1">
        <w:rPr>
          <w:lang w:val="lv-LV"/>
        </w:rPr>
        <w:t xml:space="preserve">” pakalpojuma sniegšanas noteikumiem var iepazīties šeit </w:t>
      </w:r>
      <w:r>
        <w:rPr>
          <w:lang w:val="lv-LV"/>
        </w:rPr>
        <w:t>–</w:t>
      </w:r>
      <w:r w:rsidRPr="003260A1">
        <w:rPr>
          <w:lang w:val="lv-LV"/>
        </w:rPr>
        <w:t xml:space="preserve"> http://www.google.com/analytics/terms/us.html</w:t>
      </w:r>
    </w:p>
    <w:p w14:paraId="6077CDAC" w14:textId="77777777" w:rsidR="003260A1" w:rsidRPr="003260A1" w:rsidRDefault="003260A1" w:rsidP="003260A1">
      <w:pPr>
        <w:spacing w:after="0" w:line="240" w:lineRule="auto"/>
        <w:jc w:val="both"/>
        <w:rPr>
          <w:lang w:val="lv-LV"/>
        </w:rPr>
      </w:pPr>
      <w:r w:rsidRPr="003260A1">
        <w:rPr>
          <w:lang w:val="lv-LV"/>
        </w:rPr>
        <w:t xml:space="preserve"> </w:t>
      </w:r>
    </w:p>
    <w:p w14:paraId="5AAE6FC4" w14:textId="77777777" w:rsidR="003260A1" w:rsidRPr="003260A1" w:rsidRDefault="003260A1" w:rsidP="003260A1">
      <w:pPr>
        <w:spacing w:after="0" w:line="240" w:lineRule="auto"/>
        <w:jc w:val="both"/>
        <w:rPr>
          <w:b/>
          <w:bCs/>
          <w:lang w:val="lv-LV"/>
        </w:rPr>
      </w:pPr>
      <w:r w:rsidRPr="003260A1">
        <w:rPr>
          <w:b/>
          <w:bCs/>
          <w:lang w:val="lv-LV"/>
        </w:rPr>
        <w:t>Mērķa vai reklāmas sīkdatnes</w:t>
      </w:r>
    </w:p>
    <w:p w14:paraId="7102A105" w14:textId="77777777" w:rsidR="003260A1" w:rsidRPr="003260A1" w:rsidRDefault="003260A1" w:rsidP="003260A1">
      <w:pPr>
        <w:spacing w:after="0" w:line="240" w:lineRule="auto"/>
        <w:jc w:val="both"/>
        <w:rPr>
          <w:lang w:val="lv-LV"/>
        </w:rPr>
      </w:pPr>
      <w:r w:rsidRPr="003260A1">
        <w:rPr>
          <w:lang w:val="lv-LV"/>
        </w:rPr>
        <w:t>Šīs sīkdatnes nodrošina reklāmas un paziņojumus, kas saistīti ar Tevi un Tavām interesēm. Šīs sīkdatnes tiek izmantotas arī, lai pielāgotu reklāmu un paziņojumus, balstoties uz Tavām interesēm, kā arī limitētu lietotāja iespējas redzēt reklāmu un izmērītu reklāmas kampaņu efektivitāti. Šīs sīkdatnes lietotāja ierīcē glabājas pastāvīgi.</w:t>
      </w:r>
    </w:p>
    <w:p w14:paraId="0CE82F76" w14:textId="77777777" w:rsidR="003260A1" w:rsidRPr="003260A1" w:rsidRDefault="003260A1" w:rsidP="003260A1">
      <w:pPr>
        <w:spacing w:after="0" w:line="240" w:lineRule="auto"/>
        <w:jc w:val="both"/>
        <w:rPr>
          <w:lang w:val="lv-LV"/>
        </w:rPr>
      </w:pPr>
      <w:r w:rsidRPr="003260A1">
        <w:rPr>
          <w:lang w:val="lv-LV"/>
        </w:rPr>
        <w:t xml:space="preserve"> </w:t>
      </w:r>
    </w:p>
    <w:p w14:paraId="15310855" w14:textId="77777777" w:rsidR="003260A1" w:rsidRPr="003260A1" w:rsidRDefault="003260A1" w:rsidP="003260A1">
      <w:pPr>
        <w:spacing w:after="0" w:line="240" w:lineRule="auto"/>
        <w:jc w:val="both"/>
        <w:rPr>
          <w:b/>
          <w:bCs/>
          <w:lang w:val="lv-LV"/>
        </w:rPr>
      </w:pPr>
      <w:r w:rsidRPr="003260A1">
        <w:rPr>
          <w:b/>
          <w:bCs/>
          <w:lang w:val="lv-LV"/>
        </w:rPr>
        <w:t>Trešo pušu sīkdatnes</w:t>
      </w:r>
    </w:p>
    <w:p w14:paraId="40ACF398" w14:textId="151973C8" w:rsidR="003260A1" w:rsidRPr="00096CDE" w:rsidRDefault="003260A1" w:rsidP="003260A1">
      <w:pPr>
        <w:spacing w:after="0" w:line="240" w:lineRule="auto"/>
        <w:jc w:val="both"/>
        <w:rPr>
          <w:lang w:val="lv-LV"/>
        </w:rPr>
      </w:pPr>
      <w:r w:rsidRPr="003260A1">
        <w:rPr>
          <w:lang w:val="lv-LV"/>
        </w:rPr>
        <w:t>Trešo pušu sīkdatnes nosaka citas trešās puses, kuru pakalpojumus izmanto BITE vai kuru pakalpojumi ir saistīti ar interneta vietni. Piemēram, trešo pušu sīkdatnes tiek izmantotas analītikas pakalpojumos, lai BITE zinātu, kas ir populārs un kas nav. Trešo pušu sīkdatnes ir ārpus BITE kontroles un par šīm sīkdatnēm vairāk var uzzināt, apmeklējot attiecīgās trešās personas interneta vietni.</w:t>
      </w:r>
    </w:p>
    <w:p w14:paraId="09F39448" w14:textId="77777777" w:rsidR="00313ACE" w:rsidRPr="00313ACE" w:rsidRDefault="00313ACE" w:rsidP="003C34A4">
      <w:pPr>
        <w:spacing w:after="0" w:line="240" w:lineRule="auto"/>
        <w:jc w:val="both"/>
        <w:rPr>
          <w:b/>
          <w:bCs/>
          <w:lang w:val="lv-LV"/>
        </w:rPr>
      </w:pPr>
    </w:p>
    <w:p w14:paraId="3D173FCA" w14:textId="339F8665" w:rsidR="00313ACE" w:rsidRPr="00313ACE" w:rsidRDefault="00313ACE" w:rsidP="003C34A4">
      <w:pPr>
        <w:spacing w:after="0" w:line="240" w:lineRule="auto"/>
        <w:jc w:val="both"/>
        <w:rPr>
          <w:b/>
          <w:bCs/>
          <w:lang w:val="lv-LV"/>
        </w:rPr>
      </w:pPr>
      <w:r w:rsidRPr="00313ACE">
        <w:rPr>
          <w:b/>
          <w:bCs/>
          <w:lang w:val="lv-LV"/>
        </w:rPr>
        <w:t xml:space="preserve">Sīkdatņu saglabāšana, ierobežošana un atspējošana </w:t>
      </w:r>
    </w:p>
    <w:p w14:paraId="3FF70299" w14:textId="77777777" w:rsidR="00313ACE" w:rsidRPr="00313ACE" w:rsidRDefault="00313ACE" w:rsidP="003C34A4">
      <w:pPr>
        <w:spacing w:after="0" w:line="240" w:lineRule="auto"/>
        <w:jc w:val="both"/>
        <w:rPr>
          <w:lang w:val="lv-LV"/>
        </w:rPr>
      </w:pPr>
      <w:r w:rsidRPr="00313ACE">
        <w:rPr>
          <w:lang w:val="lv-LV"/>
        </w:rPr>
        <w:t xml:space="preserve">Apmeklējot interneta vietni, Tu tiec informēts, ka interneta vietnē tiek izmantotas sīkdatnes. Tev ir iespēja piekrist visām sīkdatnēm, vai tikai obligātajām (nepieciešamajām) sīkdatnēm. Piekrītot sīkdatņu izmantošanai, Tu apstiprini, ka esi iepazinies un piekrīti informācijai par sīkdatnēm (tajā skaitā sīkdatņu </w:t>
      </w:r>
      <w:r w:rsidRPr="00313ACE">
        <w:rPr>
          <w:lang w:val="lv-LV"/>
        </w:rPr>
        <w:lastRenderedPageBreak/>
        <w:t>veidiem, izmantošanas mērķiem, trešo personu iesaistīšanai utt.). Pēc Tavas vēlēšanās sīkdatnes var kontrolēt un izdzēst. Ja Tu nevēlies, lai ierīcē tiktu izmantotas sīkdatnes, Tu vari mainīt izmantotās pārlūkprogrammas iestatījumus. Izmaiņas iestatījumos jāveic katrai pārlūkprogrammai atsevišķi. Tomēr ņem vērā, ka Tev nav iespējams atteikties no obligāto un funkcionālo sīkdatņu lietošanas, jo bez tām nav iespējama interneta vietnes pilnvērtīga lietošana.</w:t>
      </w:r>
    </w:p>
    <w:p w14:paraId="3841B71C" w14:textId="1839B2D2" w:rsidR="00DF3576" w:rsidRPr="00313ACE" w:rsidRDefault="00DF3576" w:rsidP="003C34A4">
      <w:pPr>
        <w:spacing w:after="0" w:line="240" w:lineRule="auto"/>
        <w:rPr>
          <w:lang w:val="lv-LV"/>
        </w:rPr>
      </w:pPr>
    </w:p>
    <w:sectPr w:rsidR="00DF3576" w:rsidRPr="00313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CE"/>
    <w:rsid w:val="000949E1"/>
    <w:rsid w:val="00096CDE"/>
    <w:rsid w:val="00313ACE"/>
    <w:rsid w:val="003260A1"/>
    <w:rsid w:val="003C34A4"/>
    <w:rsid w:val="00626E87"/>
    <w:rsid w:val="00DF3576"/>
    <w:rsid w:val="00F9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B018"/>
  <w15:chartTrackingRefBased/>
  <w15:docId w15:val="{30C55C8D-C7DC-4E85-9331-7D0808A5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AC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semiHidden/>
    <w:unhideWhenUsed/>
    <w:rsid w:val="00313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1731">
      <w:bodyDiv w:val="1"/>
      <w:marLeft w:val="0"/>
      <w:marRight w:val="0"/>
      <w:marTop w:val="0"/>
      <w:marBottom w:val="0"/>
      <w:divBdr>
        <w:top w:val="none" w:sz="0" w:space="0" w:color="auto"/>
        <w:left w:val="none" w:sz="0" w:space="0" w:color="auto"/>
        <w:bottom w:val="none" w:sz="0" w:space="0" w:color="auto"/>
        <w:right w:val="none" w:sz="0" w:space="0" w:color="auto"/>
      </w:divBdr>
    </w:div>
    <w:div w:id="923612898">
      <w:bodyDiv w:val="1"/>
      <w:marLeft w:val="0"/>
      <w:marRight w:val="0"/>
      <w:marTop w:val="0"/>
      <w:marBottom w:val="0"/>
      <w:divBdr>
        <w:top w:val="none" w:sz="0" w:space="0" w:color="auto"/>
        <w:left w:val="none" w:sz="0" w:space="0" w:color="auto"/>
        <w:bottom w:val="none" w:sz="0" w:space="0" w:color="auto"/>
        <w:right w:val="none" w:sz="0" w:space="0" w:color="auto"/>
      </w:divBdr>
    </w:div>
    <w:div w:id="1001738385">
      <w:bodyDiv w:val="1"/>
      <w:marLeft w:val="0"/>
      <w:marRight w:val="0"/>
      <w:marTop w:val="0"/>
      <w:marBottom w:val="0"/>
      <w:divBdr>
        <w:top w:val="none" w:sz="0" w:space="0" w:color="auto"/>
        <w:left w:val="none" w:sz="0" w:space="0" w:color="auto"/>
        <w:bottom w:val="none" w:sz="0" w:space="0" w:color="auto"/>
        <w:right w:val="none" w:sz="0" w:space="0" w:color="auto"/>
      </w:divBdr>
    </w:div>
    <w:div w:id="21427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bite.lv/" TargetMode="External"/><Relationship Id="rId3" Type="http://schemas.openxmlformats.org/officeDocument/2006/relationships/customXml" Target="../customXml/item3.xml"/><Relationship Id="rId7" Type="http://schemas.openxmlformats.org/officeDocument/2006/relationships/hyperlink" Target="https://www.bit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BF77C4DD3FA47B83464354F06F7B4" ma:contentTypeVersion="13" ma:contentTypeDescription="Create a new document." ma:contentTypeScope="" ma:versionID="ad03b478cf13c1ceea8b1cc3332f1966">
  <xsd:schema xmlns:xsd="http://www.w3.org/2001/XMLSchema" xmlns:xs="http://www.w3.org/2001/XMLSchema" xmlns:p="http://schemas.microsoft.com/office/2006/metadata/properties" xmlns:ns3="b75ad6dc-c6e5-4f61-9ddc-94d3438bf62c" xmlns:ns4="f53be741-d1f6-4baa-ae9e-a4118d0e62e7" targetNamespace="http://schemas.microsoft.com/office/2006/metadata/properties" ma:root="true" ma:fieldsID="a67a6ea37e5b8d975f49323b304f547c" ns3:_="" ns4:_="">
    <xsd:import namespace="b75ad6dc-c6e5-4f61-9ddc-94d3438bf62c"/>
    <xsd:import namespace="f53be741-d1f6-4baa-ae9e-a4118d0e62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ad6dc-c6e5-4f61-9ddc-94d3438bf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741-d1f6-4baa-ae9e-a4118d0e62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70AFF-7C4E-45DD-A082-0B786C2EF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ad6dc-c6e5-4f61-9ddc-94d3438bf62c"/>
    <ds:schemaRef ds:uri="f53be741-d1f6-4baa-ae9e-a4118d0e6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D03E8-FC99-462B-A701-6ABBED20FC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7786C3-64D3-4CA8-8149-2E22F5FF2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2954</Words>
  <Characters>1685</Characters>
  <Application>Microsoft Office Word</Application>
  <DocSecurity>0</DocSecurity>
  <Lines>14</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Vilcāne</dc:creator>
  <cp:keywords/>
  <dc:description/>
  <cp:lastModifiedBy>Elīna Vilcāne</cp:lastModifiedBy>
  <cp:revision>4</cp:revision>
  <dcterms:created xsi:type="dcterms:W3CDTF">2020-08-10T09:28:00Z</dcterms:created>
  <dcterms:modified xsi:type="dcterms:W3CDTF">2020-08-13T10:09:00Z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0x010100F53BF77C4DD3FA47B83464354F06F7B4</vt:lpwstr>
  </property>
</Properties>
</file>